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699" w:rsidRPr="00413699" w:rsidRDefault="00413699" w:rsidP="00413699">
      <w:pPr>
        <w:shd w:val="clear" w:color="auto" w:fill="FFFFFF"/>
        <w:spacing w:after="0" w:line="240" w:lineRule="auto"/>
        <w:jc w:val="center"/>
        <w:outlineLvl w:val="0"/>
        <w:rPr>
          <w:rFonts w:ascii="Arial" w:eastAsia="Times New Roman" w:hAnsi="Arial" w:cs="Arial"/>
          <w:kern w:val="36"/>
          <w:sz w:val="48"/>
          <w:szCs w:val="48"/>
        </w:rPr>
      </w:pPr>
      <w:r w:rsidRPr="00413699">
        <w:rPr>
          <w:rFonts w:ascii="Arial" w:eastAsia="Times New Roman" w:hAnsi="Arial" w:cs="Arial"/>
          <w:kern w:val="36"/>
          <w:sz w:val="48"/>
          <w:szCs w:val="48"/>
        </w:rPr>
        <w:t>Human Services and Social Change</w:t>
      </w:r>
    </w:p>
    <w:p w:rsidR="00413699" w:rsidRPr="00413699" w:rsidRDefault="00413699" w:rsidP="00413699">
      <w:pPr>
        <w:shd w:val="clear" w:color="auto" w:fill="FFFFFF"/>
        <w:spacing w:after="0" w:line="240" w:lineRule="auto"/>
        <w:jc w:val="center"/>
        <w:outlineLvl w:val="0"/>
        <w:rPr>
          <w:rFonts w:ascii="Arial" w:eastAsia="Times New Roman" w:hAnsi="Arial" w:cs="Arial"/>
          <w:kern w:val="36"/>
          <w:sz w:val="48"/>
          <w:szCs w:val="48"/>
        </w:rPr>
      </w:pPr>
    </w:p>
    <w:p w:rsidR="00413699" w:rsidRPr="00413699" w:rsidRDefault="00413699" w:rsidP="00413699">
      <w:pPr>
        <w:shd w:val="clear" w:color="auto" w:fill="FFFFFF"/>
        <w:spacing w:after="0" w:line="240" w:lineRule="auto"/>
        <w:rPr>
          <w:rFonts w:ascii="Arial" w:eastAsia="Times New Roman" w:hAnsi="Arial" w:cs="Arial"/>
          <w:sz w:val="24"/>
          <w:szCs w:val="24"/>
        </w:rPr>
      </w:pPr>
      <w:r w:rsidRPr="00413699">
        <w:rPr>
          <w:rFonts w:ascii="Arial" w:eastAsia="Times New Roman" w:hAnsi="Arial" w:cs="Arial"/>
          <w:sz w:val="24"/>
          <w:szCs w:val="24"/>
        </w:rPr>
        <w:t>Human services administration is a broad and interesting field with many important aspects to explore. This course provided a dynamic array of practices and competencies that should prove useful to you if you decide to pursue a career in human services administration. For this, the final Discussion of the course, you review the Roundtable Discussion in this week’s Resources, “Social Change.” You also will select a human services administrator and an example of social change outlined in the Roundtable Discussion. Then you will think about the how human services organizations contribute to social change. Finally, given all the information presented in the course, you will consider how you personally might influence social change.</w:t>
      </w:r>
    </w:p>
    <w:p w:rsidR="00413699" w:rsidRPr="00413699" w:rsidRDefault="00413699" w:rsidP="00413699">
      <w:pPr>
        <w:shd w:val="clear" w:color="auto" w:fill="FFFFFF"/>
        <w:spacing w:after="0" w:line="240" w:lineRule="auto"/>
        <w:rPr>
          <w:rFonts w:ascii="Arial" w:eastAsia="Times New Roman" w:hAnsi="Arial" w:cs="Arial"/>
          <w:sz w:val="24"/>
          <w:szCs w:val="24"/>
        </w:rPr>
      </w:pPr>
    </w:p>
    <w:p w:rsidR="00413699" w:rsidRPr="00413699" w:rsidRDefault="00413699" w:rsidP="00413699">
      <w:pPr>
        <w:shd w:val="clear" w:color="auto" w:fill="FFFFFF"/>
        <w:spacing w:after="0" w:line="240" w:lineRule="auto"/>
        <w:outlineLvl w:val="3"/>
        <w:rPr>
          <w:rFonts w:ascii="Arial" w:eastAsia="Times New Roman" w:hAnsi="Arial" w:cs="Arial"/>
          <w:sz w:val="24"/>
          <w:szCs w:val="24"/>
        </w:rPr>
      </w:pPr>
    </w:p>
    <w:p w:rsidR="00413699" w:rsidRDefault="00413699" w:rsidP="00413699">
      <w:pPr>
        <w:shd w:val="clear" w:color="auto" w:fill="FFFFFF"/>
        <w:spacing w:after="0" w:line="240" w:lineRule="auto"/>
        <w:rPr>
          <w:rFonts w:ascii="Arial" w:eastAsia="Times New Roman" w:hAnsi="Arial" w:cs="Arial"/>
          <w:sz w:val="24"/>
          <w:szCs w:val="24"/>
        </w:rPr>
      </w:pPr>
      <w:r w:rsidRPr="00413699">
        <w:rPr>
          <w:rFonts w:ascii="Arial" w:eastAsia="Times New Roman" w:hAnsi="Arial" w:cs="Arial"/>
          <w:bCs/>
          <w:sz w:val="24"/>
          <w:szCs w:val="24"/>
        </w:rPr>
        <w:t>Give</w:t>
      </w:r>
      <w:r w:rsidRPr="00413699">
        <w:rPr>
          <w:rFonts w:ascii="Arial" w:eastAsia="Times New Roman" w:hAnsi="Arial" w:cs="Arial"/>
          <w:sz w:val="24"/>
          <w:szCs w:val="24"/>
        </w:rPr>
        <w:t> in your Journal a brief description of the human services administrator and the example of social change you</w:t>
      </w:r>
      <w:bookmarkStart w:id="0" w:name="_GoBack"/>
      <w:bookmarkEnd w:id="0"/>
      <w:r w:rsidRPr="00413699">
        <w:rPr>
          <w:rFonts w:ascii="Arial" w:eastAsia="Times New Roman" w:hAnsi="Arial" w:cs="Arial"/>
          <w:sz w:val="24"/>
          <w:szCs w:val="24"/>
        </w:rPr>
        <w:t xml:space="preserve"> selected from this week’s video. </w:t>
      </w:r>
    </w:p>
    <w:p w:rsidR="00413699" w:rsidRDefault="00413699" w:rsidP="00413699">
      <w:pPr>
        <w:shd w:val="clear" w:color="auto" w:fill="FFFFFF"/>
        <w:spacing w:after="0" w:line="240" w:lineRule="auto"/>
        <w:rPr>
          <w:rFonts w:ascii="Arial" w:eastAsia="Times New Roman" w:hAnsi="Arial" w:cs="Arial"/>
          <w:sz w:val="24"/>
          <w:szCs w:val="24"/>
        </w:rPr>
      </w:pPr>
    </w:p>
    <w:p w:rsidR="00413699" w:rsidRDefault="00413699" w:rsidP="00413699">
      <w:pPr>
        <w:shd w:val="clear" w:color="auto" w:fill="FFFFFF"/>
        <w:spacing w:after="0" w:line="240" w:lineRule="auto"/>
        <w:rPr>
          <w:rFonts w:ascii="Arial" w:eastAsia="Times New Roman" w:hAnsi="Arial" w:cs="Arial"/>
          <w:sz w:val="24"/>
          <w:szCs w:val="24"/>
        </w:rPr>
      </w:pPr>
      <w:r w:rsidRPr="00413699">
        <w:rPr>
          <w:rFonts w:ascii="Arial" w:eastAsia="Times New Roman" w:hAnsi="Arial" w:cs="Arial"/>
          <w:sz w:val="24"/>
          <w:szCs w:val="24"/>
        </w:rPr>
        <w:t xml:space="preserve">Then, based on the example you selected, explain how human services organizations can contribute to social change. </w:t>
      </w:r>
    </w:p>
    <w:p w:rsidR="00413699" w:rsidRDefault="00413699" w:rsidP="00413699">
      <w:pPr>
        <w:shd w:val="clear" w:color="auto" w:fill="FFFFFF"/>
        <w:spacing w:after="0" w:line="240" w:lineRule="auto"/>
        <w:rPr>
          <w:rFonts w:ascii="Arial" w:eastAsia="Times New Roman" w:hAnsi="Arial" w:cs="Arial"/>
          <w:sz w:val="24"/>
          <w:szCs w:val="24"/>
        </w:rPr>
      </w:pPr>
    </w:p>
    <w:p w:rsidR="00413699" w:rsidRPr="00413699" w:rsidRDefault="00413699" w:rsidP="00413699">
      <w:pPr>
        <w:shd w:val="clear" w:color="auto" w:fill="FFFFFF"/>
        <w:spacing w:after="0" w:line="240" w:lineRule="auto"/>
        <w:rPr>
          <w:rFonts w:ascii="Arial" w:eastAsia="Times New Roman" w:hAnsi="Arial" w:cs="Arial"/>
          <w:sz w:val="24"/>
          <w:szCs w:val="24"/>
        </w:rPr>
      </w:pPr>
      <w:r w:rsidRPr="00413699">
        <w:rPr>
          <w:rFonts w:ascii="Arial" w:eastAsia="Times New Roman" w:hAnsi="Arial" w:cs="Arial"/>
          <w:sz w:val="24"/>
          <w:szCs w:val="24"/>
        </w:rPr>
        <w:t>Finally, given the information presented in this course about human services administration, explain how you personally might influence social change.</w:t>
      </w:r>
    </w:p>
    <w:p w:rsidR="00413699" w:rsidRPr="00413699" w:rsidRDefault="00413699" w:rsidP="00413699">
      <w:pPr>
        <w:shd w:val="clear" w:color="auto" w:fill="FFFFFF"/>
        <w:spacing w:after="0" w:line="240" w:lineRule="auto"/>
        <w:rPr>
          <w:rFonts w:ascii="Arial" w:eastAsia="Times New Roman" w:hAnsi="Arial" w:cs="Arial"/>
          <w:sz w:val="24"/>
          <w:szCs w:val="24"/>
        </w:rPr>
      </w:pPr>
    </w:p>
    <w:p w:rsidR="00413699" w:rsidRPr="00413699" w:rsidRDefault="00413699" w:rsidP="00413699">
      <w:pPr>
        <w:shd w:val="clear" w:color="auto" w:fill="FFFFFF"/>
        <w:spacing w:after="0" w:line="240" w:lineRule="auto"/>
        <w:rPr>
          <w:rFonts w:ascii="Arial" w:eastAsia="Times New Roman" w:hAnsi="Arial" w:cs="Arial"/>
          <w:sz w:val="24"/>
          <w:szCs w:val="24"/>
        </w:rPr>
      </w:pPr>
    </w:p>
    <w:p w:rsidR="00413699" w:rsidRPr="00413699" w:rsidRDefault="00413699" w:rsidP="00413699">
      <w:pPr>
        <w:shd w:val="clear" w:color="auto" w:fill="FFFFFF"/>
        <w:spacing w:after="0" w:line="240" w:lineRule="auto"/>
        <w:rPr>
          <w:rFonts w:ascii="Arial" w:eastAsia="Times New Roman" w:hAnsi="Arial" w:cs="Arial"/>
          <w:sz w:val="24"/>
          <w:szCs w:val="24"/>
        </w:rPr>
      </w:pPr>
      <w:r w:rsidRPr="00413699">
        <w:rPr>
          <w:rFonts w:ascii="Arial" w:eastAsia="Times New Roman" w:hAnsi="Arial" w:cs="Arial"/>
          <w:sz w:val="24"/>
          <w:szCs w:val="24"/>
        </w:rPr>
        <w:t>Suggested length: approximately 250–500 words (1–2 pages).</w:t>
      </w:r>
    </w:p>
    <w:p w:rsidR="00CC44C8" w:rsidRPr="00413699" w:rsidRDefault="00A81FAD"/>
    <w:sectPr w:rsidR="00CC44C8" w:rsidRPr="004136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699"/>
    <w:rsid w:val="002026A6"/>
    <w:rsid w:val="00413699"/>
    <w:rsid w:val="00A81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F1CE1"/>
  <w15:chartTrackingRefBased/>
  <w15:docId w15:val="{72D507BE-7C71-453B-A1C5-D0F4B0078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1369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41369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699"/>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41369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136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13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8725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187</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Commerce ISD</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2018-05-08T20:24:00Z</dcterms:created>
  <dcterms:modified xsi:type="dcterms:W3CDTF">2018-05-08T20:34:00Z</dcterms:modified>
</cp:coreProperties>
</file>